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LubTop2019 中国润滑油行业年度总评榜</w:t>
      </w:r>
    </w:p>
    <w:p>
      <w:pPr>
        <w:spacing w:line="48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暨汽车后市场卓越者评选</w:t>
      </w: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w:t>申报表</w:t>
      </w:r>
    </w:p>
    <w:tbl>
      <w:tblPr>
        <w:tblStyle w:val="9"/>
        <w:tblW w:w="9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33"/>
        <w:gridCol w:w="2361"/>
        <w:gridCol w:w="896"/>
        <w:gridCol w:w="1172"/>
        <w:gridCol w:w="920"/>
        <w:gridCol w:w="71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企业名称</w:t>
            </w: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品牌名称</w:t>
            </w: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5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公司传真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拟申报奖项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品牌类</w:t>
            </w:r>
          </w:p>
        </w:tc>
        <w:tc>
          <w:tcPr>
            <w:tcW w:w="8096" w:type="dxa"/>
            <w:gridSpan w:val="6"/>
            <w:tcBorders>
              <w:top w:val="dashed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A1  </w:t>
            </w:r>
            <w:r>
              <w:rPr>
                <w:rFonts w:hint="eastAsia" w:ascii="宋体" w:hAnsi="宋体"/>
                <w:color w:val="000000"/>
              </w:rPr>
              <w:t>LubTop2019 中国润滑油十大品牌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 xml:space="preserve">2  </w:t>
            </w:r>
            <w:r>
              <w:rPr>
                <w:rFonts w:hint="eastAsia" w:ascii="宋体" w:hAnsi="宋体"/>
                <w:color w:val="000000"/>
              </w:rPr>
              <w:t>LubTop2019中国润滑油自主品牌十强</w:t>
            </w:r>
          </w:p>
          <w:p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hint="eastAsia" w:ascii="宋体" w:hAnsi="宋体"/>
                <w:color w:val="000000"/>
              </w:rPr>
              <w:t xml:space="preserve">  LubTop2019国际知名中国润滑油品牌</w:t>
            </w:r>
          </w:p>
          <w:p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>4</w:t>
            </w:r>
            <w:r>
              <w:rPr>
                <w:rFonts w:hint="eastAsia" w:ascii="宋体" w:hAnsi="宋体"/>
                <w:color w:val="000000"/>
              </w:rPr>
              <w:t xml:space="preserve">  LubTop2019进口润滑油年度品牌</w:t>
            </w:r>
          </w:p>
          <w:p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 xml:space="preserve">5 </w:t>
            </w:r>
            <w:r>
              <w:rPr>
                <w:rFonts w:hint="eastAsia" w:ascii="宋体" w:hAnsi="宋体"/>
                <w:color w:val="000000"/>
              </w:rPr>
              <w:t xml:space="preserve"> LubTop2019新晋进口润滑油品牌</w:t>
            </w:r>
          </w:p>
          <w:p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 xml:space="preserve">6 </w:t>
            </w:r>
            <w:r>
              <w:rPr>
                <w:rFonts w:hint="eastAsia" w:ascii="宋体" w:hAnsi="宋体"/>
                <w:color w:val="000000"/>
              </w:rPr>
              <w:t xml:space="preserve"> LubTop2019中国市场优秀国际润滑油品牌</w:t>
            </w:r>
          </w:p>
          <w:p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 xml:space="preserve">7 </w:t>
            </w:r>
            <w:r>
              <w:rPr>
                <w:rFonts w:hint="eastAsia" w:ascii="宋体" w:hAnsi="宋体"/>
                <w:color w:val="000000"/>
              </w:rPr>
              <w:t xml:space="preserve"> LubTop2019中国润滑油行业新锐品牌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品质类</w:t>
            </w:r>
          </w:p>
        </w:tc>
        <w:tc>
          <w:tcPr>
            <w:tcW w:w="8096" w:type="dxa"/>
            <w:gridSpan w:val="6"/>
            <w:tcBorders>
              <w:top w:val="dashed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A</w:t>
            </w:r>
            <w:r>
              <w:rPr>
                <w:rFonts w:hint="eastAsia" w:ascii="宋体" w:hAnsi="宋体"/>
              </w:rPr>
              <w:t xml:space="preserve">8  </w:t>
            </w:r>
            <w:r>
              <w:rPr>
                <w:rFonts w:hint="eastAsia" w:ascii="宋体" w:hAnsi="宋体" w:cs="宋体"/>
              </w:rPr>
              <w:t>LubTop2019 年度最受用户欢迎汽机油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A9   </w:t>
            </w:r>
            <w:r>
              <w:rPr>
                <w:rFonts w:hint="eastAsia" w:ascii="宋体" w:hAnsi="宋体" w:cs="宋体"/>
              </w:rPr>
              <w:t>LubTop2019 年度最受用户欢迎柴机油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A10  </w:t>
            </w:r>
            <w:r>
              <w:rPr>
                <w:rFonts w:hint="eastAsia" w:ascii="宋体" w:hAnsi="宋体" w:cs="宋体"/>
              </w:rPr>
              <w:t>LubTop2019 年度最受用户欢迎其它车用油[天然气发动机润滑油、变速箱油、防冻液、刹车油、冷却液、各类清洗剂等其他车用油（不含汽机油、柴机油）]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A11  </w:t>
            </w:r>
            <w:r>
              <w:rPr>
                <w:rFonts w:hint="eastAsia" w:ascii="宋体" w:hAnsi="宋体" w:cs="宋体"/>
              </w:rPr>
              <w:t>LubTop2019 年度最受用户信赖工业润滑油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[液压油、变压器油、工程机械润滑油、齿轮油、机床润滑油、冷冻机油等工业润滑油品牌]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A12  </w:t>
            </w:r>
            <w:r>
              <w:rPr>
                <w:rFonts w:hint="eastAsia" w:ascii="宋体" w:hAnsi="宋体" w:cs="宋体"/>
              </w:rPr>
              <w:t>LubTop2019 年度最受用户信赖润滑脂</w:t>
            </w:r>
          </w:p>
          <w:p>
            <w:pPr>
              <w:tabs>
                <w:tab w:val="left" w:pos="6269"/>
              </w:tabs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/>
              </w:rPr>
              <w:t>□ A13</w:t>
            </w:r>
            <w:r>
              <w:rPr>
                <w:rFonts w:hint="eastAsia" w:ascii="宋体" w:hAnsi="宋体" w:cs="宋体"/>
              </w:rPr>
              <w:t xml:space="preserve">  LubTop2019 年度最受用户信赖金属加工液</w:t>
            </w:r>
          </w:p>
          <w:p>
            <w:pPr>
              <w:tabs>
                <w:tab w:val="left" w:pos="6269"/>
              </w:tabs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 A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 xml:space="preserve">3  LubTop2019 </w:t>
            </w:r>
            <w:r>
              <w:rPr>
                <w:rFonts w:hint="eastAsia" w:ascii="宋体" w:hAnsi="宋体" w:cs="宋体"/>
                <w:lang w:eastAsia="zh-CN"/>
              </w:rPr>
              <w:t>年度环保基础油质量金奖</w:t>
            </w:r>
            <w:r>
              <w:rPr>
                <w:rFonts w:hint="eastAsia" w:ascii="宋体" w:hAnsi="宋体" w:cs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供应链服务类</w:t>
            </w:r>
          </w:p>
        </w:tc>
        <w:tc>
          <w:tcPr>
            <w:tcW w:w="8096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□ A14</w:t>
            </w:r>
            <w:r>
              <w:rPr>
                <w:rFonts w:hint="eastAsia" w:ascii="宋体" w:hAnsi="宋体" w:cs="宋体"/>
              </w:rPr>
              <w:t xml:space="preserve">  LubTop2019 中国润滑油行业年度供应链金牌服务商</w:t>
            </w:r>
          </w:p>
          <w:p>
            <w:pPr>
              <w:tabs>
                <w:tab w:val="left" w:pos="1574"/>
              </w:tabs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A15  </w:t>
            </w:r>
            <w:r>
              <w:rPr>
                <w:rFonts w:hint="eastAsia" w:ascii="宋体" w:hAnsi="宋体" w:cs="宋体"/>
              </w:rPr>
              <w:t>LubTop2019 中国润滑油行业年度OEM金牌服务商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科技与商业创新类</w:t>
            </w:r>
          </w:p>
        </w:tc>
        <w:tc>
          <w:tcPr>
            <w:tcW w:w="8096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574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A16  LubTop2019 年度最佳智慧工厂</w:t>
            </w:r>
          </w:p>
          <w:p>
            <w:pPr>
              <w:tabs>
                <w:tab w:val="left" w:pos="1574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A17</w:t>
            </w:r>
            <w:r>
              <w:rPr>
                <w:rFonts w:hint="eastAsia" w:ascii="宋体" w:hAnsi="宋体" w:cs="宋体"/>
              </w:rPr>
              <w:t xml:space="preserve">  LubTop2019 </w:t>
            </w:r>
            <w:r>
              <w:rPr>
                <w:rFonts w:hint="eastAsia" w:ascii="宋体" w:hAnsi="宋体"/>
              </w:rPr>
              <w:t>润滑油品再生资源利用技术创新奖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A18  </w:t>
            </w:r>
            <w:r>
              <w:rPr>
                <w:rFonts w:hint="eastAsia" w:ascii="宋体" w:hAnsi="宋体" w:cs="宋体"/>
              </w:rPr>
              <w:t xml:space="preserve">LubTop2019 </w:t>
            </w:r>
            <w:r>
              <w:rPr>
                <w:rFonts w:hint="eastAsia" w:ascii="宋体" w:hAnsi="宋体"/>
              </w:rPr>
              <w:t>年度能效领跑者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A19  </w:t>
            </w:r>
            <w:r>
              <w:rPr>
                <w:rFonts w:hint="eastAsia" w:ascii="宋体" w:hAnsi="宋体" w:cs="宋体"/>
              </w:rPr>
              <w:t xml:space="preserve">LubTop2019 </w:t>
            </w:r>
            <w:r>
              <w:rPr>
                <w:rFonts w:hint="eastAsia" w:ascii="宋体" w:hAnsi="宋体"/>
              </w:rPr>
              <w:t>年度科技先锋奖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A20  </w:t>
            </w:r>
            <w:r>
              <w:rPr>
                <w:rFonts w:hint="eastAsia" w:ascii="宋体" w:hAnsi="宋体" w:cs="宋体"/>
              </w:rPr>
              <w:t>LubTop2019 年度知识产权保护标杆企业</w:t>
            </w:r>
          </w:p>
          <w:p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□ A21  LubTop2019 年度智慧营销金奖</w:t>
            </w:r>
          </w:p>
          <w:p>
            <w:pPr>
              <w:tabs>
                <w:tab w:val="left" w:pos="769"/>
              </w:tabs>
              <w:spacing w:line="44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A22  </w:t>
            </w:r>
            <w:r>
              <w:rPr>
                <w:rFonts w:hint="eastAsia" w:ascii="宋体" w:hAnsi="宋体" w:cs="宋体"/>
              </w:rPr>
              <w:t>LubTop2019 中国润滑油行业年度最佳雇主</w:t>
            </w:r>
          </w:p>
          <w:p>
            <w:pPr>
              <w:pStyle w:val="15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A24  LubTop2019 中国润滑油行业诚信服务金奖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汽车后市场卓越者评选类</w:t>
            </w:r>
          </w:p>
        </w:tc>
        <w:tc>
          <w:tcPr>
            <w:tcW w:w="8096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 xml:space="preserve">□ B1   </w:t>
            </w:r>
            <w:r>
              <w:rPr>
                <w:rFonts w:hint="eastAsia" w:ascii="宋体" w:hAnsi="宋体" w:cs="宋体"/>
              </w:rPr>
              <w:t>中国汽车后市场超级IP</w:t>
            </w:r>
          </w:p>
          <w:p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□ B2   中国汽车后市场新势力领袖</w:t>
            </w:r>
          </w:p>
          <w:p>
            <w:pPr>
              <w:spacing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B3   中国汽车后市场卓越贡献奖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B4   中国汽车后市场行业公益奖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□ B5   汽车产业互联网TOP10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B6   中国汽车后市场匠心服务金奖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申报材料</w:t>
            </w:r>
          </w:p>
        </w:tc>
        <w:tc>
          <w:tcPr>
            <w:tcW w:w="9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LubTop2019 中国润滑油行业年度总评榜暨汽车后市场卓越者评选活动申报表，</w:t>
            </w:r>
            <w:r>
              <w:rPr>
                <w:rFonts w:hint="eastAsia" w:ascii="宋体" w:hAnsi="宋体" w:cs="宋体"/>
              </w:rPr>
              <w:t>并由申报单位在申报表中指定位置填写意见并加盖单位公章；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提供申请单位法人证书、营业执照或组织机构代码证复印件（加盖</w:t>
            </w:r>
            <w:r>
              <w:rPr>
                <w:rFonts w:hint="eastAsia" w:ascii="宋体" w:hAnsi="宋体"/>
              </w:rPr>
              <w:t>企业</w:t>
            </w:r>
            <w:r>
              <w:rPr>
                <w:rFonts w:ascii="宋体" w:hAnsi="宋体" w:cs="宋体"/>
              </w:rPr>
              <w:t>公章</w:t>
            </w:r>
            <w:r>
              <w:rPr>
                <w:rFonts w:hint="eastAsia" w:ascii="宋体" w:hAnsi="宋体" w:cs="宋体"/>
              </w:rPr>
              <w:t>各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份）；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申报奖项依据（600-1200字）（加盖企业公章）：（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）主要经营产品与市场范围；（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）经营规模（</w:t>
            </w:r>
            <w:r>
              <w:rPr>
                <w:rFonts w:ascii="宋体" w:hAnsi="宋体"/>
              </w:rPr>
              <w:t>201</w:t>
            </w: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—</w:t>
            </w:r>
            <w:r>
              <w:rPr>
                <w:rFonts w:hint="eastAsia" w:ascii="宋体" w:hAnsi="宋体"/>
              </w:rPr>
              <w:t>2018年度产销规模等）；（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）经营特色（含专业人才、技术、管理、市场拓展、企业文化、品牌工作等）；（4）已获各类国家、省、市、区级及行业机构的获奖证书复印件；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企业意愿申报的奖项所</w:t>
            </w:r>
            <w:r>
              <w:rPr>
                <w:rFonts w:ascii="宋体" w:hAnsi="宋体"/>
              </w:rPr>
              <w:t>要求提交的</w:t>
            </w:r>
            <w:r>
              <w:rPr>
                <w:rFonts w:hint="eastAsia" w:ascii="宋体" w:hAnsi="宋体"/>
              </w:rPr>
              <w:t>相关</w:t>
            </w:r>
            <w:r>
              <w:rPr>
                <w:rFonts w:ascii="宋体" w:hAnsi="宋体"/>
              </w:rPr>
              <w:t>材料</w:t>
            </w:r>
            <w:r>
              <w:rPr>
                <w:rFonts w:hint="eastAsia" w:ascii="宋体" w:hAnsi="宋体"/>
              </w:rPr>
              <w:t>及资质</w:t>
            </w:r>
            <w:r>
              <w:rPr>
                <w:rFonts w:ascii="宋体" w:hAnsi="宋体"/>
              </w:rPr>
              <w:t>证书</w:t>
            </w:r>
            <w:r>
              <w:rPr>
                <w:rFonts w:hint="eastAsia" w:ascii="宋体" w:hAnsi="宋体"/>
              </w:rPr>
              <w:t>（各</w:t>
            </w:r>
            <w:r>
              <w:rPr>
                <w:rFonts w:ascii="宋体" w:hAnsi="宋体"/>
              </w:rPr>
              <w:t>奖项申报要求</w:t>
            </w:r>
            <w:r>
              <w:rPr>
                <w:rFonts w:hint="eastAsia" w:ascii="宋体" w:hAnsi="宋体"/>
              </w:rPr>
              <w:t>详情请参考附件，请对照奖项</w:t>
            </w:r>
            <w:r>
              <w:rPr>
                <w:rFonts w:ascii="宋体" w:hAnsi="宋体"/>
              </w:rPr>
              <w:t>申报要求提供</w:t>
            </w:r>
            <w:r>
              <w:rPr>
                <w:rFonts w:hint="eastAsia" w:ascii="宋体" w:hAnsi="宋体"/>
              </w:rPr>
              <w:t>）。</w:t>
            </w:r>
            <w:r>
              <w:rPr>
                <w:rFonts w:ascii="宋体" w:hAnsi="宋体"/>
              </w:rPr>
              <w:t>如</w:t>
            </w:r>
            <w:r>
              <w:rPr>
                <w:rFonts w:hint="eastAsia" w:ascii="宋体" w:hAnsi="宋体"/>
              </w:rPr>
              <w:t>：申报“</w:t>
            </w:r>
            <w:r>
              <w:rPr>
                <w:rFonts w:ascii="宋体" w:hAnsi="宋体"/>
                <w:color w:val="000000"/>
              </w:rPr>
              <w:t>LubTop</w:t>
            </w:r>
            <w:r>
              <w:rPr>
                <w:rFonts w:hint="eastAsia" w:ascii="宋体" w:hAnsi="宋体"/>
                <w:color w:val="000000"/>
              </w:rPr>
              <w:t>2019</w:t>
            </w:r>
            <w:r>
              <w:rPr>
                <w:rFonts w:hint="eastAsia" w:ascii="宋体" w:hAnsi="宋体" w:cs="宋体"/>
              </w:rPr>
              <w:t>中国润滑油</w:t>
            </w:r>
            <w:r>
              <w:rPr>
                <w:rFonts w:hint="eastAsia" w:ascii="宋体" w:hAnsi="宋体"/>
              </w:rPr>
              <w:t>十大品牌”奖项企业须提供经审计的企业主要</w:t>
            </w:r>
            <w:r>
              <w:rPr>
                <w:rFonts w:ascii="宋体" w:hAnsi="宋体"/>
              </w:rPr>
              <w:t>经济指标表或</w:t>
            </w:r>
            <w:r>
              <w:rPr>
                <w:rFonts w:hint="eastAsia" w:ascii="宋体" w:hAnsi="宋体"/>
              </w:rPr>
              <w:t>两位总评榜</w:t>
            </w:r>
            <w:r>
              <w:rPr>
                <w:rFonts w:ascii="宋体" w:hAnsi="宋体"/>
              </w:rPr>
              <w:t>导师联名推荐函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其他相关</w:t>
            </w:r>
            <w:r>
              <w:rPr>
                <w:rFonts w:ascii="宋体" w:hAnsi="宋体"/>
              </w:rPr>
              <w:t>申报资料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>产品宣传册、</w:t>
            </w:r>
            <w:r>
              <w:rPr>
                <w:rFonts w:hint="eastAsia" w:ascii="宋体" w:hAnsi="宋体"/>
              </w:rPr>
              <w:t>资质</w:t>
            </w:r>
            <w:r>
              <w:rPr>
                <w:rFonts w:ascii="宋体" w:hAnsi="宋体"/>
              </w:rPr>
              <w:t>证明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获奖证书、企业宣传</w:t>
            </w:r>
            <w:r>
              <w:rPr>
                <w:rFonts w:hint="eastAsia" w:ascii="宋体" w:hAnsi="宋体"/>
              </w:rPr>
              <w:t>视频</w:t>
            </w:r>
            <w:r>
              <w:rPr>
                <w:rFonts w:hint="eastAsia" w:ascii="宋体" w:hAnsi="宋体" w:cs="宋体"/>
              </w:rPr>
              <w:t>(时长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分钟</w:t>
            </w:r>
            <w:r>
              <w:rPr>
                <w:rFonts w:ascii="宋体" w:hAnsi="宋体" w:cs="宋体"/>
              </w:rPr>
              <w:t>内</w:t>
            </w:r>
            <w:r>
              <w:rPr>
                <w:rFonts w:hint="eastAsia" w:ascii="宋体" w:hAnsi="宋体" w:cs="宋体"/>
              </w:rPr>
              <w:t>)等材料。</w:t>
            </w:r>
          </w:p>
          <w:p>
            <w:pPr>
              <w:spacing w:line="380" w:lineRule="exact"/>
            </w:pPr>
            <w:r>
              <w:rPr>
                <w:rFonts w:hint="eastAsia" w:ascii="宋体" w:hAnsi="宋体"/>
                <w:u w:val="single"/>
              </w:rPr>
              <w:t>注：（1）每家企业申报奖项限两个以内（申报A1、A2，不占用名额）；（2）</w:t>
            </w:r>
            <w:r>
              <w:rPr>
                <w:rFonts w:hint="eastAsia" w:ascii="宋体" w:hAnsi="宋体" w:cs="宋体"/>
                <w:u w:val="single"/>
              </w:rPr>
              <w:t>申报单位需对申报材料真实性负责，组委会将对部分申报材料进行网上公示，申报材料不予退回，由总评榜组委会统一处理。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59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本企业</w:t>
            </w:r>
            <w:r>
              <w:rPr>
                <w:rFonts w:hint="eastAsia" w:ascii="宋体" w:hAnsi="宋体"/>
              </w:rPr>
              <w:t>已知悉并同意遵守“LubTop2019 中国润滑油行业年度总评榜暨汽车后市场卓越者评选活动细则”的规定；</w:t>
            </w:r>
            <w:r>
              <w:rPr>
                <w:rFonts w:hint="eastAsia" w:ascii="宋体" w:hAnsi="宋体"/>
                <w:color w:val="000000"/>
              </w:rPr>
              <w:t>本企业保证在近3年内未受到相关的行政、司法处罚，所提供的资料真实可靠并对其真实性负责。</w:t>
            </w:r>
          </w:p>
          <w:p>
            <w:pPr>
              <w:ind w:firstLine="735" w:firstLineChars="350"/>
              <w:rPr>
                <w:rFonts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负责人签字：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企业公章：</w:t>
            </w:r>
          </w:p>
          <w:p>
            <w:pPr>
              <w:ind w:firstLine="2940" w:firstLineChars="1400"/>
              <w:rPr>
                <w:rFonts w:cstheme="majorBidi"/>
                <w:color w:val="000000"/>
                <w:sz w:val="40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2019年   月   日</w:t>
            </w:r>
          </w:p>
        </w:tc>
        <w:tc>
          <w:tcPr>
            <w:tcW w:w="3667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color w:val="000000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推荐单位意见：</w:t>
            </w:r>
          </w:p>
          <w:p>
            <w:pPr>
              <w:ind w:firstLine="422" w:firstLineChars="200"/>
              <w:rPr>
                <w:rFonts w:ascii="宋体" w:hAnsi="宋体"/>
                <w:b/>
                <w:color w:val="000000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1890" w:firstLineChars="9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公章：</w:t>
            </w:r>
          </w:p>
          <w:p>
            <w:pPr>
              <w:ind w:firstLine="735" w:firstLineChars="35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735" w:firstLineChars="350"/>
              <w:rPr>
                <w:rFonts w:cstheme="majorBidi"/>
                <w:color w:val="000000"/>
                <w:sz w:val="40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2019年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hAnsi="微软雅黑" w:eastAsia="微软雅黑" w:cs="宋体"/>
                <w:b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LubTop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2019总评榜组委会</w:t>
            </w:r>
          </w:p>
          <w:p>
            <w:pPr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联系电话：0754-88650996-8013 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电子邮箱：</w:t>
            </w:r>
            <w:r>
              <w:fldChar w:fldCharType="begin"/>
            </w:r>
            <w:r>
              <w:instrText xml:space="preserve"> HYPERLINK "mailto:lubtop@sinolub.com" </w:instrText>
            </w:r>
            <w:r>
              <w:fldChar w:fldCharType="separate"/>
            </w:r>
            <w:r>
              <w:rPr>
                <w:rStyle w:val="11"/>
                <w:rFonts w:ascii="宋体" w:hAnsi="宋体"/>
              </w:rPr>
              <w:t>lubtop@sinolub.com</w:t>
            </w:r>
            <w:r>
              <w:rPr>
                <w:rStyle w:val="11"/>
                <w:rFonts w:ascii="宋体" w:hAnsi="宋体"/>
              </w:rPr>
              <w:fldChar w:fldCharType="end"/>
            </w:r>
          </w:p>
          <w:p>
            <w:pPr>
              <w:jc w:val="left"/>
              <w:rPr>
                <w:rFonts w:ascii="宋体" w:hAnsi="宋体" w:cs="宋体"/>
                <w:bCs/>
                <w:u w:val="single"/>
              </w:rPr>
            </w:pPr>
            <w:r>
              <w:rPr>
                <w:rFonts w:hint="eastAsia" w:ascii="宋体" w:hAnsi="宋体" w:cs="宋体"/>
                <w:bCs/>
              </w:rPr>
              <w:t>总评榜官网：</w:t>
            </w:r>
            <w:r>
              <w:rPr>
                <w:rFonts w:ascii="宋体" w:hAnsi="宋体" w:cs="宋体"/>
                <w:bCs/>
                <w:u w:val="single"/>
              </w:rPr>
              <w:t>lubtop</w:t>
            </w:r>
            <w:r>
              <w:rPr>
                <w:rFonts w:hint="eastAsia" w:ascii="宋体" w:hAnsi="宋体" w:cs="宋体"/>
                <w:bCs/>
                <w:u w:val="single"/>
              </w:rPr>
              <w:t>2019</w:t>
            </w:r>
            <w:r>
              <w:rPr>
                <w:rFonts w:ascii="宋体" w:hAnsi="宋体" w:cs="宋体"/>
                <w:bCs/>
                <w:u w:val="single"/>
              </w:rPr>
              <w:t>.sinolub.com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</w:rPr>
              <w:t>中国润滑油信息网：</w:t>
            </w:r>
            <w:r>
              <w:fldChar w:fldCharType="begin"/>
            </w:r>
            <w:r>
              <w:instrText xml:space="preserve"> HYPERLINK "http://www.sinolub.com/"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 w:cs="宋体"/>
                <w:bCs/>
                <w:color w:val="auto"/>
              </w:rPr>
              <w:t>www.sinolub.com</w:t>
            </w:r>
            <w:r>
              <w:rPr>
                <w:rStyle w:val="11"/>
                <w:rFonts w:hint="eastAsia" w:ascii="宋体" w:hAnsi="宋体" w:cs="宋体"/>
                <w:bCs/>
                <w:color w:val="auto"/>
              </w:rPr>
              <w:fldChar w:fldCharType="end"/>
            </w:r>
          </w:p>
        </w:tc>
      </w:tr>
    </w:tbl>
    <w:p/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3"/>
      </w:pBdr>
      <w:jc w:val="left"/>
      <w:rPr>
        <w:rFonts w:hint="eastAsia" w:eastAsia="宋体"/>
        <w:sz w:val="28"/>
        <w:lang w:eastAsia="zh-CN"/>
      </w:rPr>
    </w:pPr>
    <w:r>
      <w:rPr>
        <w:rFonts w:hint="eastAsia" w:eastAsia="宋体"/>
        <w:sz w:val="28"/>
        <w:lang w:eastAsia="zh-CN"/>
      </w:rPr>
      <w:drawing>
        <wp:inline distT="0" distB="0" distL="114300" distR="114300">
          <wp:extent cx="6182360" cy="715645"/>
          <wp:effectExtent l="0" t="0" r="8890" b="8255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236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C71"/>
    <w:multiLevelType w:val="multilevel"/>
    <w:tmpl w:val="4A9D3C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8"/>
    <w:rsid w:val="002E2F5F"/>
    <w:rsid w:val="00326D2A"/>
    <w:rsid w:val="003501FB"/>
    <w:rsid w:val="003730E4"/>
    <w:rsid w:val="00391BD6"/>
    <w:rsid w:val="003F0908"/>
    <w:rsid w:val="00413137"/>
    <w:rsid w:val="00433AD8"/>
    <w:rsid w:val="0047629A"/>
    <w:rsid w:val="005A2672"/>
    <w:rsid w:val="00611464"/>
    <w:rsid w:val="006515C6"/>
    <w:rsid w:val="00664CC0"/>
    <w:rsid w:val="006B1F50"/>
    <w:rsid w:val="007046D0"/>
    <w:rsid w:val="007075BB"/>
    <w:rsid w:val="00751375"/>
    <w:rsid w:val="00783DCA"/>
    <w:rsid w:val="0080787F"/>
    <w:rsid w:val="00852743"/>
    <w:rsid w:val="00895F42"/>
    <w:rsid w:val="009C16D3"/>
    <w:rsid w:val="009F02F0"/>
    <w:rsid w:val="009F5981"/>
    <w:rsid w:val="00A24F54"/>
    <w:rsid w:val="00A320FD"/>
    <w:rsid w:val="00A33177"/>
    <w:rsid w:val="00A34BB8"/>
    <w:rsid w:val="00AC1837"/>
    <w:rsid w:val="00B16242"/>
    <w:rsid w:val="00B44883"/>
    <w:rsid w:val="00B61664"/>
    <w:rsid w:val="00C16608"/>
    <w:rsid w:val="00C32000"/>
    <w:rsid w:val="00D05427"/>
    <w:rsid w:val="00D3597F"/>
    <w:rsid w:val="00D426A2"/>
    <w:rsid w:val="00E1616B"/>
    <w:rsid w:val="00E36C3A"/>
    <w:rsid w:val="00EB5617"/>
    <w:rsid w:val="00F90AEB"/>
    <w:rsid w:val="00FF62FA"/>
    <w:rsid w:val="0156457A"/>
    <w:rsid w:val="06463AF9"/>
    <w:rsid w:val="06C037FF"/>
    <w:rsid w:val="06EB266E"/>
    <w:rsid w:val="0A6533F1"/>
    <w:rsid w:val="11BF2282"/>
    <w:rsid w:val="13D46508"/>
    <w:rsid w:val="1684227E"/>
    <w:rsid w:val="1A562CD2"/>
    <w:rsid w:val="1FE94E2B"/>
    <w:rsid w:val="2A024C7B"/>
    <w:rsid w:val="2CA972A6"/>
    <w:rsid w:val="3039211C"/>
    <w:rsid w:val="309A020F"/>
    <w:rsid w:val="35E944FF"/>
    <w:rsid w:val="396470A6"/>
    <w:rsid w:val="490473F2"/>
    <w:rsid w:val="49B802FC"/>
    <w:rsid w:val="4A2F26D5"/>
    <w:rsid w:val="4A866815"/>
    <w:rsid w:val="4B1F620D"/>
    <w:rsid w:val="4F684265"/>
    <w:rsid w:val="5216508F"/>
    <w:rsid w:val="59CE56E9"/>
    <w:rsid w:val="5FA74C98"/>
    <w:rsid w:val="60611DC2"/>
    <w:rsid w:val="640C7F43"/>
    <w:rsid w:val="64A32792"/>
    <w:rsid w:val="65B830FF"/>
    <w:rsid w:val="66E96CCD"/>
    <w:rsid w:val="687461AD"/>
    <w:rsid w:val="6BF27D15"/>
    <w:rsid w:val="6FF81408"/>
    <w:rsid w:val="77E94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9736"/>
      </w:tabs>
    </w:pPr>
    <w:rPr>
      <w:rFonts w:ascii="宋体" w:hAnsi="宋体" w:cstheme="majorBidi"/>
      <w:color w:val="E80062" w:themeColor="accent1" w:themeShade="BF"/>
      <w:kern w:val="0"/>
      <w:sz w:val="40"/>
      <w:szCs w:val="32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17BBFD" w:themeColor="hyperlink"/>
      <w:u w:val="single"/>
    </w:rPr>
  </w:style>
  <w:style w:type="character" w:customStyle="1" w:styleId="12">
    <w:name w:val="批注框文本 Char"/>
    <w:basedOn w:val="10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4">
    <w:name w:val="样式1"/>
    <w:basedOn w:val="1"/>
    <w:next w:val="1"/>
    <w:qFormat/>
    <w:uiPriority w:val="0"/>
    <w:pPr>
      <w:outlineLvl w:val="0"/>
    </w:pPr>
    <w:rPr>
      <w:rFonts w:asciiTheme="minorEastAsia" w:hAnsiTheme="minorEastAsia" w:eastAsiaTheme="minorEastAsia" w:cstheme="minorEastAsia"/>
      <w:color w:val="FF0000"/>
      <w:sz w:val="24"/>
      <w:szCs w:val="24"/>
      <w:shd w:val="clear" w:color="auto" w:fill="D9D9D9"/>
    </w:rPr>
  </w:style>
  <w:style w:type="paragraph" w:customStyle="1" w:styleId="15">
    <w:name w:val="样式2"/>
    <w:basedOn w:val="1"/>
    <w:next w:val="1"/>
    <w:qFormat/>
    <w:uiPriority w:val="0"/>
    <w:pPr>
      <w:outlineLvl w:val="1"/>
    </w:pPr>
    <w:rPr>
      <w:rFonts w:asciiTheme="minorEastAsia" w:hAnsiTheme="minorEastAsia" w:eastAsiaTheme="minorEastAsia" w:cstheme="minorEastAsia"/>
      <w:b/>
      <w:bCs/>
      <w:sz w:val="24"/>
      <w:szCs w:val="24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E8006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1608</Characters>
  <Lines>13</Lines>
  <Paragraphs>3</Paragraphs>
  <TotalTime>0</TotalTime>
  <ScaleCrop>false</ScaleCrop>
  <LinksUpToDate>false</LinksUpToDate>
  <CharactersWithSpaces>1886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2018-08-24T07:07:00Z</dcterms:created>
  <dc:creator>Administrator</dc:creator>
  <cp:lastModifiedBy>Simple</cp:lastModifiedBy>
  <dcterms:modified xsi:type="dcterms:W3CDTF">2019-08-29T05:38:07Z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